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167D" w:rsidRDefault="00A0195F">
      <w:r>
        <w:t>User first attaches the newest USysAllSpecs table using VPro function.</w:t>
      </w:r>
    </w:p>
    <w:p w:rsidR="00A0195F" w:rsidRDefault="00A0195F">
      <w:r>
        <w:rPr>
          <w:noProof/>
        </w:rPr>
        <w:drawing>
          <wp:inline distT="0" distB="0" distL="0" distR="0" wp14:anchorId="44BDFB7B" wp14:editId="1ABE2052">
            <wp:extent cx="3943350" cy="152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95F" w:rsidRDefault="00A0195F"/>
    <w:p w:rsidR="00A0195F" w:rsidRDefault="00A0195F">
      <w:r>
        <w:t>VPro finds old codes and makes a list of changes to make</w:t>
      </w:r>
    </w:p>
    <w:p w:rsidR="00A0195F" w:rsidRDefault="00A0195F">
      <w:r>
        <w:rPr>
          <w:noProof/>
        </w:rPr>
        <w:drawing>
          <wp:inline distT="0" distB="0" distL="0" distR="0" wp14:anchorId="00581B51" wp14:editId="7C313C77">
            <wp:extent cx="1838325" cy="48995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0965" cy="493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1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0195F"/>
    <w:rsid w:val="000E222B"/>
    <w:rsid w:val="0046659E"/>
    <w:rsid w:val="006B0739"/>
    <w:rsid w:val="007776A1"/>
    <w:rsid w:val="009B30B1"/>
    <w:rsid w:val="00A0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853A0"/>
  <w15:chartTrackingRefBased/>
  <w15:docId w15:val="{2DD45E4F-F000-4904-A4D5-3813312F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Klassen</dc:creator>
  <cp:keywords/>
  <dc:description/>
  <cp:lastModifiedBy>Russell Klassen</cp:lastModifiedBy>
  <cp:revision>1</cp:revision>
  <dcterms:created xsi:type="dcterms:W3CDTF">2020-04-20T15:41:00Z</dcterms:created>
  <dcterms:modified xsi:type="dcterms:W3CDTF">2020-04-21T13:33:00Z</dcterms:modified>
</cp:coreProperties>
</file>