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753" w:rsidRDefault="00273D69" w:rsidP="00273D69">
      <w:pPr>
        <w:pStyle w:val="Title"/>
      </w:pPr>
      <w:r>
        <w:t>Installing VPro 15</w:t>
      </w:r>
    </w:p>
    <w:p w:rsidR="00273D69" w:rsidRDefault="00273D69">
      <w:r>
        <w:t xml:space="preserve">VPro 15 comes as a complete package of everything you need to get started.  Unlike some other programs, VPro 15 is actually a database front-end that </w:t>
      </w:r>
      <w:r w:rsidR="005D7B06">
        <w:t xml:space="preserve">does not </w:t>
      </w:r>
      <w:r>
        <w:t>require</w:t>
      </w:r>
      <w:r w:rsidR="005D7B06">
        <w:t xml:space="preserve"> a</w:t>
      </w:r>
      <w:r>
        <w:t xml:space="preserve"> setup executable file.  Simply download the current VPro 15 zip file and unzip it in a location of your choice.  Although it can be installed on a remote or network dive, VPro is happiest when located on a local drive.</w:t>
      </w:r>
    </w:p>
    <w:p w:rsidR="00273D69" w:rsidRDefault="00273D69"/>
    <w:p w:rsidR="00273D69" w:rsidRDefault="00273D69" w:rsidP="003467CC">
      <w:pPr>
        <w:pStyle w:val="Heading2"/>
      </w:pPr>
      <w:r>
        <w:t>System Requirements</w:t>
      </w:r>
    </w:p>
    <w:p w:rsidR="00273D69" w:rsidRDefault="00273D69">
      <w:r>
        <w:t xml:space="preserve">VPro is fairly flexible but does need </w:t>
      </w:r>
      <w:r w:rsidR="003467CC">
        <w:t xml:space="preserve">proper </w:t>
      </w:r>
      <w:r>
        <w:t xml:space="preserve">resources.  We usually try to target one </w:t>
      </w:r>
      <w:r w:rsidR="003467CC">
        <w:t xml:space="preserve">Microsoft Office </w:t>
      </w:r>
      <w:r>
        <w:t xml:space="preserve">system in particular and allow for installation on a previous Office version and often on the next version of Office.  </w:t>
      </w:r>
      <w:r w:rsidR="00991BEF">
        <w:t xml:space="preserve">For our target system with this version of VPro </w:t>
      </w:r>
      <w:r>
        <w:t>we look</w:t>
      </w:r>
      <w:r w:rsidR="00991BEF">
        <w:t>ed</w:t>
      </w:r>
      <w:r>
        <w:t xml:space="preserve"> at the most common system in use by users and that </w:t>
      </w:r>
      <w:r w:rsidR="00991BEF">
        <w:t>was</w:t>
      </w:r>
      <w:bookmarkStart w:id="0" w:name="_GoBack"/>
      <w:bookmarkEnd w:id="0"/>
      <w:r>
        <w:t xml:space="preserve"> Windows 7 and Office Pro 2010.  That said</w:t>
      </w:r>
      <w:proofErr w:type="gramStart"/>
      <w:r w:rsidR="003467CC">
        <w:t>,</w:t>
      </w:r>
      <w:proofErr w:type="gramEnd"/>
      <w:r>
        <w:t xml:space="preserve"> it does still run on Office 2007 and Office 2013 and 2016.</w:t>
      </w:r>
    </w:p>
    <w:p w:rsidR="003467CC" w:rsidRDefault="003467CC"/>
    <w:p w:rsidR="003467CC" w:rsidRDefault="003467CC" w:rsidP="003467CC">
      <w:pPr>
        <w:pStyle w:val="Heading2"/>
      </w:pPr>
      <w:r>
        <w:t>Other Requirements</w:t>
      </w:r>
    </w:p>
    <w:p w:rsidR="003467CC" w:rsidRDefault="003467CC">
      <w:r>
        <w:t>Some of the features of VPro, such as the hierarchy, require controls to add and edit data.  These controls are found on most machines but we do occasionally find systems without the “Microsoft Windows Common Controls 6.0” installed.  If that is the case on your machine, you may need to ask your system admin to add and activate the “MSCOMCTL.OCX” file.</w:t>
      </w:r>
    </w:p>
    <w:p w:rsidR="003467CC" w:rsidRDefault="003467CC"/>
    <w:p w:rsidR="003467CC" w:rsidRDefault="003467CC" w:rsidP="003467CC">
      <w:pPr>
        <w:pStyle w:val="Heading2"/>
      </w:pPr>
      <w:r>
        <w:t>Starting VPro 15</w:t>
      </w:r>
    </w:p>
    <w:p w:rsidR="003467CC" w:rsidRDefault="003467CC">
      <w:r>
        <w:t>Once you’ve unzipped the file you need to start the program by double clicking the “VPro15.accdb” file.  It is probably easiest to create a shortcut to this file.</w:t>
      </w:r>
    </w:p>
    <w:sectPr w:rsidR="003467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D69"/>
    <w:rsid w:val="00195753"/>
    <w:rsid w:val="00273D69"/>
    <w:rsid w:val="003467CC"/>
    <w:rsid w:val="005D7B06"/>
    <w:rsid w:val="00991BEF"/>
    <w:rsid w:val="00AD3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3467C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73D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73D69"/>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3467CC"/>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3467C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73D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73D69"/>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3467CC"/>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261</TotalTime>
  <Pages>1</Pages>
  <Words>212</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Klassen</dc:creator>
  <cp:lastModifiedBy>Russell Klassen</cp:lastModifiedBy>
  <cp:revision>3</cp:revision>
  <dcterms:created xsi:type="dcterms:W3CDTF">2016-10-17T17:21:00Z</dcterms:created>
  <dcterms:modified xsi:type="dcterms:W3CDTF">2016-10-17T21:43:00Z</dcterms:modified>
</cp:coreProperties>
</file>