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Default="005747BB" w:rsidP="005747BB">
      <w:pPr>
        <w:pStyle w:val="Heading2"/>
      </w:pPr>
      <w:r>
        <w:t>Building</w:t>
      </w:r>
      <w:bookmarkStart w:id="0" w:name="_GoBack"/>
      <w:bookmarkEnd w:id="0"/>
      <w:r>
        <w:t xml:space="preserve"> a CWD summary</w:t>
      </w:r>
    </w:p>
    <w:p w:rsidR="005747BB" w:rsidRDefault="005747BB">
      <w:r>
        <w:t xml:space="preserve">This program builds a data table, transfers it to Excel, and then creates a pivot table frame using that data table.  The initial pivot table uses decay class as column headers, plot number and species as row labels, and volume/ha and the count of pieces/ha as values.  The fields that the user selected in the options will appear as options that the user can select and drag </w:t>
      </w:r>
      <w:r w:rsidR="00EC1005">
        <w:t>into the pivot table as labels, values or filters.</w:t>
      </w:r>
    </w:p>
    <w:p w:rsidR="005747BB" w:rsidRDefault="005747BB">
      <w:r>
        <w:rPr>
          <w:noProof/>
        </w:rPr>
        <w:drawing>
          <wp:inline distT="0" distB="0" distL="0" distR="0" wp14:anchorId="503AA437" wp14:editId="74BAB422">
            <wp:extent cx="1748971" cy="22955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8971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005" w:rsidRDefault="00EC1005">
      <w:r>
        <w:t>The results are an interactive summary that allows you to explore the data.</w:t>
      </w:r>
    </w:p>
    <w:p w:rsidR="00EC1005" w:rsidRDefault="00EC1005">
      <w:r>
        <w:rPr>
          <w:noProof/>
        </w:rPr>
        <w:drawing>
          <wp:inline distT="0" distB="0" distL="0" distR="0" wp14:anchorId="15DFA862" wp14:editId="2B658CC3">
            <wp:extent cx="5943600" cy="3771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BB"/>
    <w:rsid w:val="00195753"/>
    <w:rsid w:val="005747BB"/>
    <w:rsid w:val="00AD366F"/>
    <w:rsid w:val="00EC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7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47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47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7B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747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747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47B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7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47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47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7B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747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747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747B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1</cp:revision>
  <dcterms:created xsi:type="dcterms:W3CDTF">2017-01-09T17:51:00Z</dcterms:created>
  <dcterms:modified xsi:type="dcterms:W3CDTF">2017-01-09T18:08:00Z</dcterms:modified>
</cp:coreProperties>
</file>